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3019" w14:textId="0CAA0B3D" w:rsidR="005A57C3" w:rsidRPr="003355EB" w:rsidRDefault="003355EB" w:rsidP="009B5F04">
      <w:pPr>
        <w:jc w:val="center"/>
        <w:rPr>
          <w:b/>
        </w:rPr>
      </w:pPr>
      <w:bookmarkStart w:id="0" w:name="OLE_LINK325"/>
      <w:bookmarkStart w:id="1" w:name="OLE_LINK326"/>
      <w:bookmarkStart w:id="2" w:name="OLE_LINK333"/>
      <w:r w:rsidRPr="003355EB">
        <w:rPr>
          <w:b/>
        </w:rPr>
        <w:t>Всероссийский к</w:t>
      </w:r>
      <w:r w:rsidR="005A57C3" w:rsidRPr="003355EB">
        <w:rPr>
          <w:b/>
        </w:rPr>
        <w:t>о</w:t>
      </w:r>
      <w:r w:rsidR="009B5F04" w:rsidRPr="003355EB">
        <w:rPr>
          <w:b/>
        </w:rPr>
        <w:t>нкурс «Семья и будущее России</w:t>
      </w:r>
      <w:r w:rsidR="00911886" w:rsidRPr="003355EB">
        <w:rPr>
          <w:b/>
        </w:rPr>
        <w:t>»</w:t>
      </w:r>
      <w:r w:rsidRPr="003355EB">
        <w:rPr>
          <w:b/>
        </w:rPr>
        <w:t>-202</w:t>
      </w:r>
      <w:r w:rsidR="00DD10DD">
        <w:rPr>
          <w:b/>
        </w:rPr>
        <w:t>6</w:t>
      </w:r>
    </w:p>
    <w:p w14:paraId="502EF31E" w14:textId="77777777" w:rsidR="005A57C3" w:rsidRPr="003355EB" w:rsidRDefault="005A57C3" w:rsidP="005A57C3">
      <w:pPr>
        <w:rPr>
          <w:b/>
        </w:rPr>
      </w:pPr>
    </w:p>
    <w:p w14:paraId="34319D0B" w14:textId="77777777" w:rsidR="005A57C3" w:rsidRPr="003355EB" w:rsidRDefault="005A57C3" w:rsidP="003355EB">
      <w:pPr>
        <w:jc w:val="center"/>
      </w:pPr>
      <w:r w:rsidRPr="003355EB">
        <w:rPr>
          <w:b/>
        </w:rPr>
        <w:t>Уважаемые коллеги!</w:t>
      </w:r>
      <w:r w:rsidRPr="003355EB">
        <w:br/>
      </w:r>
    </w:p>
    <w:p w14:paraId="6E626BFC" w14:textId="60975D46" w:rsidR="005A57C3" w:rsidRPr="003355EB" w:rsidRDefault="005A57C3" w:rsidP="003355EB">
      <w:pPr>
        <w:jc w:val="center"/>
      </w:pPr>
      <w:r w:rsidRPr="003355EB">
        <w:t xml:space="preserve">Приглашаем принять участие в </w:t>
      </w:r>
      <w:r w:rsidR="003355EB" w:rsidRPr="003355EB">
        <w:t>К</w:t>
      </w:r>
      <w:r w:rsidRPr="003355EB">
        <w:t>онкурсе материалов и социальных проектов на семейную темати</w:t>
      </w:r>
      <w:r w:rsidR="00911886" w:rsidRPr="003355EB">
        <w:t>ку «Семья и будущее России»-202</w:t>
      </w:r>
      <w:r w:rsidR="00DD10DD">
        <w:t>6</w:t>
      </w:r>
      <w:r w:rsidR="003355EB" w:rsidRPr="003355EB">
        <w:t>.</w:t>
      </w:r>
    </w:p>
    <w:p w14:paraId="50D59D34" w14:textId="77777777" w:rsidR="005A57C3" w:rsidRPr="003355EB" w:rsidRDefault="005A57C3" w:rsidP="003355EB">
      <w:pPr>
        <w:jc w:val="center"/>
      </w:pPr>
    </w:p>
    <w:p w14:paraId="2DFCBB11" w14:textId="77777777" w:rsidR="005A57C3" w:rsidRPr="003355EB" w:rsidRDefault="005A57C3" w:rsidP="003355EB">
      <w:pPr>
        <w:jc w:val="center"/>
      </w:pPr>
      <w:r w:rsidRPr="003355EB">
        <w:t>Организатор:</w:t>
      </w:r>
      <w:r w:rsidRPr="003355EB">
        <w:br/>
        <w:t>Фонд Андрея Первозванного</w:t>
      </w:r>
    </w:p>
    <w:p w14:paraId="53A15996" w14:textId="77777777" w:rsidR="005A57C3" w:rsidRPr="003355EB" w:rsidRDefault="005A57C3" w:rsidP="003355EB">
      <w:pPr>
        <w:jc w:val="center"/>
      </w:pPr>
    </w:p>
    <w:p w14:paraId="6FF6A43C" w14:textId="1D6C5049" w:rsidR="005A57C3" w:rsidRPr="003355EB" w:rsidRDefault="005A57C3" w:rsidP="003355EB">
      <w:pPr>
        <w:jc w:val="center"/>
      </w:pPr>
      <w:r w:rsidRPr="003355EB">
        <w:t>При поддержке</w:t>
      </w:r>
    </w:p>
    <w:p w14:paraId="64077C58" w14:textId="77777777" w:rsidR="005A57C3" w:rsidRPr="003355EB" w:rsidRDefault="005A57C3" w:rsidP="003355EB">
      <w:pPr>
        <w:jc w:val="center"/>
        <w:rPr>
          <w:color w:val="000000"/>
        </w:rPr>
      </w:pPr>
      <w:r w:rsidRPr="003355EB">
        <w:rPr>
          <w:color w:val="000000"/>
        </w:rPr>
        <w:t>Факультета журналистики МГУ им. М.В. Ломоносова</w:t>
      </w:r>
    </w:p>
    <w:p w14:paraId="0E3A2133" w14:textId="77777777" w:rsidR="005A57C3" w:rsidRPr="003355EB" w:rsidRDefault="005A57C3" w:rsidP="003355EB">
      <w:pPr>
        <w:jc w:val="center"/>
        <w:rPr>
          <w:color w:val="000000"/>
        </w:rPr>
      </w:pPr>
      <w:r w:rsidRPr="003355EB">
        <w:rPr>
          <w:color w:val="000000"/>
        </w:rPr>
        <w:t>Фонда целевого капитала «Истоки»</w:t>
      </w:r>
    </w:p>
    <w:p w14:paraId="67186436" w14:textId="77777777" w:rsidR="005A57C3" w:rsidRPr="003355EB" w:rsidRDefault="005A57C3" w:rsidP="005A57C3">
      <w:pPr>
        <w:jc w:val="center"/>
      </w:pPr>
    </w:p>
    <w:p w14:paraId="2145FF77" w14:textId="7924CB98" w:rsidR="005A57C3" w:rsidRPr="003355EB" w:rsidRDefault="005A57C3" w:rsidP="003355EB">
      <w:pPr>
        <w:jc w:val="center"/>
        <w:rPr>
          <w:b/>
        </w:rPr>
      </w:pPr>
      <w:r w:rsidRPr="003355EB">
        <w:t xml:space="preserve">К участию в Конкурсе принимаются </w:t>
      </w:r>
      <w:r w:rsidRPr="002C481D">
        <w:rPr>
          <w:b/>
        </w:rPr>
        <w:t>Заявки-анкеты журналистов</w:t>
      </w:r>
      <w:r w:rsidRPr="003355EB">
        <w:rPr>
          <w:b/>
        </w:rPr>
        <w:t xml:space="preserve"> </w:t>
      </w:r>
      <w:r w:rsidRPr="003355EB">
        <w:t>федеральных, региональных, муниципальных и иных СМИ</w:t>
      </w:r>
      <w:r w:rsidRPr="003355EB">
        <w:rPr>
          <w:b/>
        </w:rPr>
        <w:t>, а также Заявки-анкеты пре</w:t>
      </w:r>
      <w:r w:rsidR="00DD10DD">
        <w:rPr>
          <w:b/>
        </w:rPr>
        <w:t xml:space="preserve">подавателей </w:t>
      </w:r>
      <w:r w:rsidR="003355EB" w:rsidRPr="003355EB">
        <w:rPr>
          <w:b/>
        </w:rPr>
        <w:t>вуз</w:t>
      </w:r>
      <w:r w:rsidRPr="003355EB">
        <w:rPr>
          <w:b/>
        </w:rPr>
        <w:t>ов</w:t>
      </w:r>
      <w:r w:rsidRPr="003355EB">
        <w:t>.</w:t>
      </w:r>
    </w:p>
    <w:p w14:paraId="6EB32FFF" w14:textId="5F8CC44A" w:rsidR="003355EB" w:rsidRDefault="003355EB" w:rsidP="003355EB">
      <w:pPr>
        <w:jc w:val="center"/>
      </w:pPr>
    </w:p>
    <w:p w14:paraId="5C12B4A4" w14:textId="31020D80" w:rsidR="003355EB" w:rsidRDefault="003355EB" w:rsidP="003355EB">
      <w:pPr>
        <w:jc w:val="center"/>
      </w:pPr>
      <w:r>
        <w:t xml:space="preserve">Конкурс проводится в </w:t>
      </w:r>
      <w:r w:rsidR="00DD10DD">
        <w:t>восьми</w:t>
      </w:r>
      <w:r>
        <w:t xml:space="preserve"> номинациях: «Печатные СМИ», «Радио», «Телевидение», «Интернет-СМИ», «Социальные проекты СМИ», «</w:t>
      </w:r>
      <w:r w:rsidR="00DD10DD" w:rsidRPr="00DD10DD">
        <w:t>Редакционные проекты для юнкоров</w:t>
      </w:r>
      <w:r>
        <w:t xml:space="preserve">», «Молодой журналист» (для авторов от 18 до </w:t>
      </w:r>
      <w:r w:rsidR="00DD10DD">
        <w:t xml:space="preserve">25 </w:t>
      </w:r>
      <w:r>
        <w:t>лет)</w:t>
      </w:r>
      <w:r w:rsidR="00DD10DD">
        <w:t xml:space="preserve">, </w:t>
      </w:r>
      <w:r w:rsidR="00DD10DD" w:rsidRPr="00DD10DD">
        <w:t>«Преподаватель социальной журналистики»</w:t>
      </w:r>
      <w:r w:rsidR="00DD10DD">
        <w:t>.</w:t>
      </w:r>
    </w:p>
    <w:p w14:paraId="54A8D5FD" w14:textId="77777777" w:rsidR="003355EB" w:rsidRDefault="003355EB" w:rsidP="003355EB">
      <w:pPr>
        <w:jc w:val="center"/>
      </w:pPr>
    </w:p>
    <w:p w14:paraId="4BC52E06" w14:textId="4ACCE2C2" w:rsidR="000E2CD5" w:rsidRDefault="003355EB" w:rsidP="000E2CD5">
      <w:pPr>
        <w:jc w:val="center"/>
      </w:pPr>
      <w:r>
        <w:t xml:space="preserve">Работы на </w:t>
      </w:r>
      <w:r w:rsidR="000E2CD5">
        <w:t>К</w:t>
      </w:r>
      <w:r>
        <w:t xml:space="preserve">онкурс принимаются </w:t>
      </w:r>
      <w:r w:rsidRPr="000E2CD5">
        <w:rPr>
          <w:b/>
          <w:bCs/>
        </w:rPr>
        <w:t>с 1 марта 202</w:t>
      </w:r>
      <w:r w:rsidR="00DD10DD">
        <w:rPr>
          <w:b/>
          <w:bCs/>
        </w:rPr>
        <w:t>6</w:t>
      </w:r>
      <w:r w:rsidRPr="000E2CD5">
        <w:rPr>
          <w:b/>
          <w:bCs/>
        </w:rPr>
        <w:t xml:space="preserve"> года до 25 июля 202</w:t>
      </w:r>
      <w:r w:rsidR="00DD10DD">
        <w:rPr>
          <w:b/>
          <w:bCs/>
        </w:rPr>
        <w:t>6</w:t>
      </w:r>
      <w:r w:rsidRPr="000E2CD5">
        <w:rPr>
          <w:b/>
          <w:bCs/>
        </w:rPr>
        <w:t xml:space="preserve"> года включительно</w:t>
      </w:r>
      <w:r>
        <w:t xml:space="preserve">. </w:t>
      </w:r>
    </w:p>
    <w:p w14:paraId="5C8CECE6" w14:textId="77777777" w:rsidR="000E2CD5" w:rsidRDefault="000E2CD5" w:rsidP="000E2CD5">
      <w:pPr>
        <w:jc w:val="center"/>
      </w:pPr>
    </w:p>
    <w:p w14:paraId="156645C9" w14:textId="5DE507B7" w:rsidR="005A57C3" w:rsidRPr="00CD1544" w:rsidRDefault="003355EB" w:rsidP="000E2CD5">
      <w:pPr>
        <w:jc w:val="center"/>
        <w:rPr>
          <w:bCs/>
        </w:rPr>
      </w:pPr>
      <w:r>
        <w:t xml:space="preserve">Для участия необходимо </w:t>
      </w:r>
      <w:r w:rsidR="008E4C7F" w:rsidRPr="003355EB">
        <w:t xml:space="preserve">заполнить </w:t>
      </w:r>
      <w:r w:rsidR="002C481D" w:rsidRPr="00F80EEE">
        <w:rPr>
          <w:b/>
          <w:bCs/>
        </w:rPr>
        <w:t>З</w:t>
      </w:r>
      <w:r w:rsidR="008E4C7F" w:rsidRPr="003355EB">
        <w:rPr>
          <w:b/>
          <w:bCs/>
        </w:rPr>
        <w:t>аявку-анкету</w:t>
      </w:r>
      <w:r w:rsidR="008E4C7F" w:rsidRPr="003355EB">
        <w:t xml:space="preserve"> </w:t>
      </w:r>
      <w:r w:rsidR="008E4C7F" w:rsidRPr="003355EB">
        <w:rPr>
          <w:bCs/>
        </w:rPr>
        <w:t xml:space="preserve">в </w:t>
      </w:r>
      <w:proofErr w:type="spellStart"/>
      <w:r w:rsidR="00DD10DD">
        <w:rPr>
          <w:bCs/>
        </w:rPr>
        <w:t>Яндекс.</w:t>
      </w:r>
      <w:r w:rsidR="008E4C7F" w:rsidRPr="003355EB">
        <w:rPr>
          <w:bCs/>
        </w:rPr>
        <w:t>Формы</w:t>
      </w:r>
      <w:proofErr w:type="spellEnd"/>
      <w:r w:rsidRPr="003355EB">
        <w:rPr>
          <w:bCs/>
        </w:rPr>
        <w:t xml:space="preserve"> п</w:t>
      </w:r>
      <w:r>
        <w:rPr>
          <w:bCs/>
        </w:rPr>
        <w:t xml:space="preserve">о ссылке: </w:t>
      </w:r>
      <w:hyperlink r:id="rId4" w:history="1">
        <w:r w:rsidR="00DD10DD" w:rsidRPr="00155C93">
          <w:rPr>
            <w:rStyle w:val="a3"/>
            <w:bCs/>
          </w:rPr>
          <w:t>https://forms.yandex.ru/u/69972f1ef47e</w:t>
        </w:r>
        <w:r w:rsidR="00DD10DD" w:rsidRPr="00155C93">
          <w:rPr>
            <w:rStyle w:val="a3"/>
            <w:bCs/>
          </w:rPr>
          <w:t>7382491636fb</w:t>
        </w:r>
      </w:hyperlink>
      <w:r w:rsidR="00DD10DD">
        <w:rPr>
          <w:bCs/>
        </w:rPr>
        <w:t xml:space="preserve"> </w:t>
      </w:r>
    </w:p>
    <w:p w14:paraId="3F63F0EC" w14:textId="781E7069" w:rsidR="000E2CD5" w:rsidRDefault="000E2CD5" w:rsidP="000E2CD5">
      <w:pPr>
        <w:jc w:val="center"/>
        <w:rPr>
          <w:bCs/>
        </w:rPr>
      </w:pPr>
    </w:p>
    <w:p w14:paraId="50296632" w14:textId="77777777" w:rsidR="00DD10DD" w:rsidRDefault="000E2CD5" w:rsidP="00DD10DD">
      <w:pPr>
        <w:jc w:val="center"/>
      </w:pPr>
      <w:r>
        <w:t>Заявку может подать один автор (коллективные заявки не рассматриваются).</w:t>
      </w:r>
    </w:p>
    <w:p w14:paraId="13C589B7" w14:textId="77777777" w:rsidR="00DD10DD" w:rsidRDefault="00DD10DD" w:rsidP="00DD10DD">
      <w:pPr>
        <w:jc w:val="center"/>
      </w:pPr>
    </w:p>
    <w:p w14:paraId="7279B41B" w14:textId="45E457DC" w:rsidR="000E2CD5" w:rsidRDefault="00DD10DD" w:rsidP="00DD10DD">
      <w:pPr>
        <w:jc w:val="center"/>
      </w:pPr>
      <w:r>
        <w:t>В</w:t>
      </w:r>
      <w:r w:rsidR="000E2CD5">
        <w:t xml:space="preserve"> номинаци</w:t>
      </w:r>
      <w:r>
        <w:t>ях</w:t>
      </w:r>
      <w:r w:rsidR="000E2CD5">
        <w:t xml:space="preserve"> «Печатные СМИ», «Радио», «Телевидение» и «Интернет-СМИ» необходимо представить 3 материала на семейную тематику, опубликованные в период с 15 июня</w:t>
      </w:r>
      <w:bookmarkStart w:id="3" w:name="_GoBack"/>
      <w:bookmarkEnd w:id="3"/>
      <w:r w:rsidR="000E2CD5">
        <w:t xml:space="preserve"> 202</w:t>
      </w:r>
      <w:r>
        <w:t>5</w:t>
      </w:r>
      <w:r w:rsidR="00317020">
        <w:t xml:space="preserve"> года</w:t>
      </w:r>
      <w:r w:rsidR="000E2CD5">
        <w:t xml:space="preserve"> до 15 июля 202</w:t>
      </w:r>
      <w:r>
        <w:t>6</w:t>
      </w:r>
      <w:r w:rsidR="000E2CD5">
        <w:t xml:space="preserve"> года.</w:t>
      </w:r>
    </w:p>
    <w:p w14:paraId="415D9F82" w14:textId="3FBD1F42" w:rsidR="00DD10DD" w:rsidRDefault="00DD10DD" w:rsidP="00DD10DD">
      <w:pPr>
        <w:jc w:val="center"/>
      </w:pPr>
    </w:p>
    <w:p w14:paraId="5565096E" w14:textId="2A94A1AC" w:rsidR="00DD10DD" w:rsidRDefault="00DD10DD" w:rsidP="00DD10DD">
      <w:pPr>
        <w:jc w:val="center"/>
      </w:pPr>
      <w:r w:rsidRPr="00DD10DD">
        <w:t>В номинации «Молодой журналист» требуется представить не менее одного авторского материала по социальной тематике, опубликованного в период с 15 июня 2025 года до 15 июля 2026 года. Участники номинации – авторы всех видов СМИ от 18 до 25 лет</w:t>
      </w:r>
      <w:r>
        <w:t>.</w:t>
      </w:r>
    </w:p>
    <w:p w14:paraId="230B1F80" w14:textId="7CC42712" w:rsidR="00DD10DD" w:rsidRDefault="00DD10DD" w:rsidP="00DD10DD">
      <w:pPr>
        <w:jc w:val="center"/>
      </w:pPr>
    </w:p>
    <w:p w14:paraId="0C1BD8E0" w14:textId="4F70C41C" w:rsidR="00DD10DD" w:rsidRDefault="00DD10DD" w:rsidP="00DD10DD">
      <w:pPr>
        <w:jc w:val="center"/>
      </w:pPr>
      <w:r w:rsidRPr="00DD10DD">
        <w:t>В номинации «Социальные проекты</w:t>
      </w:r>
      <w:r>
        <w:t xml:space="preserve"> СМИ</w:t>
      </w:r>
      <w:r w:rsidRPr="00DD10DD">
        <w:t xml:space="preserve">» и «Редакционные проекты для юнкоров» нужно представить не менее одного проекта, созданного в период с 1 января </w:t>
      </w:r>
      <w:r w:rsidRPr="00317020">
        <w:rPr>
          <w:u w:val="single"/>
        </w:rPr>
        <w:t>2024</w:t>
      </w:r>
      <w:r w:rsidRPr="00DD10DD">
        <w:t xml:space="preserve"> года до 15 июля 2026 года</w:t>
      </w:r>
      <w:r>
        <w:t>.</w:t>
      </w:r>
    </w:p>
    <w:p w14:paraId="69FD28B2" w14:textId="77777777" w:rsidR="000E2CD5" w:rsidRDefault="000E2CD5" w:rsidP="00DD10DD"/>
    <w:p w14:paraId="7AE274F3" w14:textId="21186DBF" w:rsidR="000E2CD5" w:rsidRDefault="00DD10DD" w:rsidP="000E2CD5">
      <w:pPr>
        <w:jc w:val="center"/>
      </w:pPr>
      <w:r w:rsidRPr="00DD10DD">
        <w:t xml:space="preserve">В номинации «Преподаватель социальной журналистики» нужно представить краткую информацию о месте работы, своем опыте, мотивах преподавания социальной журналистики, образовательных практиках (специальные семинары и курсы, мастерские, факультативы и другие практики), проектах со студентами (подготовка материалов на социальную тематику, создание редакции и медиапроекта, организация экспедиций и другие проекты), реализованных в период с 1 января </w:t>
      </w:r>
      <w:r w:rsidRPr="00317020">
        <w:rPr>
          <w:u w:val="single"/>
        </w:rPr>
        <w:t>2024</w:t>
      </w:r>
      <w:r w:rsidRPr="00DD10DD">
        <w:t xml:space="preserve"> года до 15 июля 2026 года.</w:t>
      </w:r>
    </w:p>
    <w:p w14:paraId="2ABAEF33" w14:textId="77777777" w:rsidR="00DD10DD" w:rsidRDefault="00DD10DD" w:rsidP="000E2CD5">
      <w:pPr>
        <w:jc w:val="center"/>
      </w:pPr>
    </w:p>
    <w:p w14:paraId="3EEA1138" w14:textId="6D2E1240" w:rsidR="000E2CD5" w:rsidRDefault="000E2CD5" w:rsidP="000E2CD5">
      <w:pPr>
        <w:jc w:val="center"/>
      </w:pPr>
      <w:r>
        <w:lastRenderedPageBreak/>
        <w:t>Количество заявок от одного СМИ не ограничено, также не ограничено количество заявок в одну или несколько номинаций от одного автора. Запрещается подавать одинаковые работы в разные номинации</w:t>
      </w:r>
      <w:r w:rsidR="002C481D">
        <w:t>.</w:t>
      </w:r>
    </w:p>
    <w:p w14:paraId="34A3554E" w14:textId="77777777" w:rsidR="000E2CD5" w:rsidRDefault="000E2CD5" w:rsidP="000E2CD5">
      <w:pPr>
        <w:jc w:val="center"/>
      </w:pPr>
    </w:p>
    <w:p w14:paraId="790C6182" w14:textId="7311AE4F" w:rsidR="000E2CD5" w:rsidRDefault="000E2CD5" w:rsidP="000E2CD5">
      <w:pPr>
        <w:jc w:val="center"/>
      </w:pPr>
      <w:r>
        <w:t>Ссылки на конкурсные материалы, загруженные на файлообменник, должны быть доступны до 01.12.202</w:t>
      </w:r>
      <w:r w:rsidR="00DD10DD">
        <w:t>6</w:t>
      </w:r>
      <w:r>
        <w:t xml:space="preserve"> года.</w:t>
      </w:r>
    </w:p>
    <w:p w14:paraId="6B059FB3" w14:textId="77777777" w:rsidR="000E2CD5" w:rsidRDefault="000E2CD5" w:rsidP="000E2CD5">
      <w:pPr>
        <w:jc w:val="center"/>
      </w:pPr>
    </w:p>
    <w:p w14:paraId="43BB164D" w14:textId="31F93414" w:rsidR="00CD1544" w:rsidRDefault="000E2CD5" w:rsidP="00CD1544">
      <w:pPr>
        <w:jc w:val="center"/>
      </w:pPr>
      <w:r>
        <w:t xml:space="preserve">Подробно о правилах заполнения заявки и проведении Конкурса вы можете прочитать в Положении: </w:t>
      </w:r>
      <w:hyperlink r:id="rId5" w:history="1">
        <w:r w:rsidR="00DD10DD" w:rsidRPr="00155C93">
          <w:rPr>
            <w:rStyle w:val="a3"/>
          </w:rPr>
          <w:t>https://disk.yandex.ru/</w:t>
        </w:r>
        <w:r w:rsidR="00DD10DD" w:rsidRPr="00155C93">
          <w:rPr>
            <w:rStyle w:val="a3"/>
          </w:rPr>
          <w:t>i/ufXR4NTemG_9Cw</w:t>
        </w:r>
      </w:hyperlink>
      <w:r w:rsidR="00DD10DD">
        <w:t xml:space="preserve"> </w:t>
      </w:r>
    </w:p>
    <w:p w14:paraId="5315315C" w14:textId="7484B6DB" w:rsidR="00B768CB" w:rsidRPr="003355EB" w:rsidRDefault="00B768CB" w:rsidP="003355EB">
      <w:pPr>
        <w:pStyle w:val="msonormalmailrucssattributepostfix"/>
        <w:shd w:val="clear" w:color="auto" w:fill="FFFFFF"/>
        <w:jc w:val="center"/>
        <w:rPr>
          <w:b/>
        </w:rPr>
      </w:pPr>
      <w:r w:rsidRPr="003355EB">
        <w:rPr>
          <w:b/>
        </w:rPr>
        <w:t>Более 1</w:t>
      </w:r>
      <w:r w:rsidR="000E2CD5">
        <w:rPr>
          <w:b/>
        </w:rPr>
        <w:t>5</w:t>
      </w:r>
      <w:r w:rsidRPr="003355EB">
        <w:rPr>
          <w:b/>
        </w:rPr>
        <w:t xml:space="preserve">0 участников </w:t>
      </w:r>
      <w:r w:rsidR="000E2CD5">
        <w:rPr>
          <w:b/>
        </w:rPr>
        <w:t>К</w:t>
      </w:r>
      <w:r w:rsidRPr="003355EB">
        <w:rPr>
          <w:b/>
        </w:rPr>
        <w:t>онкурса станут финалистами и будут приглашены в Москву на традиционную трехдневную конференцию (проезд и питание за счет участника, проживание – за счет организаторов).</w:t>
      </w:r>
    </w:p>
    <w:p w14:paraId="6F13811E" w14:textId="7174A6DE" w:rsidR="005A57C3" w:rsidRPr="000E2CD5" w:rsidRDefault="005A57C3" w:rsidP="003355EB">
      <w:pPr>
        <w:pStyle w:val="msonormalmailrucssattributepostfix"/>
        <w:shd w:val="clear" w:color="auto" w:fill="FFFFFF"/>
        <w:jc w:val="center"/>
        <w:rPr>
          <w:b/>
        </w:rPr>
      </w:pPr>
      <w:r w:rsidRPr="000E2CD5">
        <w:rPr>
          <w:b/>
        </w:rPr>
        <w:t xml:space="preserve">Более </w:t>
      </w:r>
      <w:r w:rsidR="00B768CB" w:rsidRPr="000E2CD5">
        <w:rPr>
          <w:b/>
        </w:rPr>
        <w:t>5</w:t>
      </w:r>
      <w:r w:rsidRPr="000E2CD5">
        <w:rPr>
          <w:b/>
        </w:rPr>
        <w:t>0 финалистов станут лауреатами основных и специальных призов.</w:t>
      </w:r>
    </w:p>
    <w:p w14:paraId="54E19E50" w14:textId="7BDED873" w:rsidR="005A57C3" w:rsidRPr="003355EB" w:rsidRDefault="007740BE" w:rsidP="003355EB">
      <w:pPr>
        <w:pStyle w:val="msonormalmailrucssattributepostfix"/>
        <w:shd w:val="clear" w:color="auto" w:fill="FFFFFF"/>
        <w:jc w:val="center"/>
        <w:rPr>
          <w:b/>
        </w:rPr>
      </w:pPr>
      <w:r w:rsidRPr="003355EB">
        <w:rPr>
          <w:b/>
        </w:rPr>
        <w:t>Денежные призы выплачиваются за 1,</w:t>
      </w:r>
      <w:r w:rsidR="001B2B9A" w:rsidRPr="003355EB">
        <w:rPr>
          <w:b/>
        </w:rPr>
        <w:t xml:space="preserve"> </w:t>
      </w:r>
      <w:r w:rsidRPr="003355EB">
        <w:rPr>
          <w:b/>
        </w:rPr>
        <w:t>2,</w:t>
      </w:r>
      <w:r w:rsidR="001B2B9A" w:rsidRPr="003355EB">
        <w:rPr>
          <w:b/>
        </w:rPr>
        <w:t xml:space="preserve"> </w:t>
      </w:r>
      <w:r w:rsidRPr="003355EB">
        <w:rPr>
          <w:b/>
        </w:rPr>
        <w:t>3</w:t>
      </w:r>
      <w:r w:rsidR="005A57C3" w:rsidRPr="003355EB">
        <w:rPr>
          <w:b/>
        </w:rPr>
        <w:t xml:space="preserve"> место в каждой номинации</w:t>
      </w:r>
      <w:r w:rsidR="001B2B9A" w:rsidRPr="003355EB">
        <w:rPr>
          <w:b/>
        </w:rPr>
        <w:t xml:space="preserve">, также </w:t>
      </w:r>
      <w:r w:rsidR="00B768CB" w:rsidRPr="003355EB">
        <w:rPr>
          <w:b/>
        </w:rPr>
        <w:t>дене</w:t>
      </w:r>
      <w:r w:rsidR="001B2B9A" w:rsidRPr="003355EB">
        <w:rPr>
          <w:b/>
        </w:rPr>
        <w:t xml:space="preserve">жный приз получают участники, отмеченные </w:t>
      </w:r>
      <w:r w:rsidR="000E2CD5">
        <w:rPr>
          <w:b/>
        </w:rPr>
        <w:t>с</w:t>
      </w:r>
      <w:r w:rsidR="005A57C3" w:rsidRPr="003355EB">
        <w:rPr>
          <w:b/>
        </w:rPr>
        <w:t>пецприз</w:t>
      </w:r>
      <w:r w:rsidR="00B768CB" w:rsidRPr="003355EB">
        <w:rPr>
          <w:b/>
        </w:rPr>
        <w:t>а</w:t>
      </w:r>
      <w:r w:rsidR="001B2B9A" w:rsidRPr="003355EB">
        <w:rPr>
          <w:b/>
        </w:rPr>
        <w:t>м</w:t>
      </w:r>
      <w:r w:rsidR="00B768CB" w:rsidRPr="003355EB">
        <w:rPr>
          <w:b/>
        </w:rPr>
        <w:t>и</w:t>
      </w:r>
      <w:r w:rsidR="001B2B9A" w:rsidRPr="003355EB">
        <w:rPr>
          <w:b/>
        </w:rPr>
        <w:t xml:space="preserve"> Председателя</w:t>
      </w:r>
      <w:r w:rsidR="000E2CD5">
        <w:rPr>
          <w:b/>
        </w:rPr>
        <w:t xml:space="preserve"> экспертного совета</w:t>
      </w:r>
      <w:r w:rsidR="001B2B9A" w:rsidRPr="003355EB">
        <w:rPr>
          <w:b/>
        </w:rPr>
        <w:t xml:space="preserve"> </w:t>
      </w:r>
      <w:r w:rsidR="000E2CD5">
        <w:rPr>
          <w:b/>
        </w:rPr>
        <w:t>К</w:t>
      </w:r>
      <w:r w:rsidR="001B2B9A" w:rsidRPr="003355EB">
        <w:rPr>
          <w:b/>
        </w:rPr>
        <w:t>онкурса.</w:t>
      </w:r>
    </w:p>
    <w:bookmarkEnd w:id="0"/>
    <w:bookmarkEnd w:id="1"/>
    <w:bookmarkEnd w:id="2"/>
    <w:p w14:paraId="22E9BB2D" w14:textId="35A49226" w:rsidR="005A57C3" w:rsidRPr="003355EB" w:rsidRDefault="005A57C3" w:rsidP="003355EB">
      <w:pPr>
        <w:shd w:val="clear" w:color="auto" w:fill="FFFFFF"/>
        <w:spacing w:line="323" w:lineRule="atLeast"/>
        <w:jc w:val="center"/>
        <w:rPr>
          <w:color w:val="000000"/>
        </w:rPr>
      </w:pPr>
      <w:r w:rsidRPr="003355EB">
        <w:rPr>
          <w:color w:val="000000"/>
        </w:rPr>
        <w:t xml:space="preserve">Координатор Всероссийского конкурса </w:t>
      </w:r>
      <w:r w:rsidR="000E2CD5">
        <w:rPr>
          <w:color w:val="000000"/>
        </w:rPr>
        <w:t>«</w:t>
      </w:r>
      <w:r w:rsidRPr="003355EB">
        <w:rPr>
          <w:color w:val="000000"/>
        </w:rPr>
        <w:t>Семья и будущее России</w:t>
      </w:r>
      <w:r w:rsidR="000E2CD5">
        <w:rPr>
          <w:color w:val="000000"/>
        </w:rPr>
        <w:t>»-202</w:t>
      </w:r>
      <w:r w:rsidR="00317020">
        <w:rPr>
          <w:color w:val="000000"/>
        </w:rPr>
        <w:t>6</w:t>
      </w:r>
      <w:r w:rsidRPr="003355EB">
        <w:rPr>
          <w:color w:val="000000"/>
        </w:rPr>
        <w:t>:</w:t>
      </w:r>
    </w:p>
    <w:p w14:paraId="7BBE5FB2" w14:textId="7C97F17D" w:rsidR="005A57C3" w:rsidRPr="003355EB" w:rsidRDefault="000E2CD5" w:rsidP="003355EB">
      <w:pPr>
        <w:jc w:val="center"/>
        <w:rPr>
          <w:rStyle w:val="a5"/>
          <w:b w:val="0"/>
        </w:rPr>
      </w:pPr>
      <w:proofErr w:type="spellStart"/>
      <w:r>
        <w:rPr>
          <w:rStyle w:val="a5"/>
        </w:rPr>
        <w:t>Вржесинская</w:t>
      </w:r>
      <w:proofErr w:type="spellEnd"/>
      <w:r>
        <w:rPr>
          <w:rStyle w:val="a5"/>
        </w:rPr>
        <w:t xml:space="preserve"> Дарья</w:t>
      </w:r>
    </w:p>
    <w:p w14:paraId="516A3243" w14:textId="3B5FA551" w:rsidR="005A57C3" w:rsidRPr="003355EB" w:rsidRDefault="005A57C3" w:rsidP="003355EB">
      <w:pPr>
        <w:jc w:val="center"/>
        <w:rPr>
          <w:color w:val="FF0000"/>
        </w:rPr>
      </w:pPr>
      <w:r w:rsidRPr="003355EB">
        <w:rPr>
          <w:rStyle w:val="a5"/>
        </w:rPr>
        <w:t>Эл. почта:</w:t>
      </w:r>
      <w:r w:rsidRPr="003355EB">
        <w:t xml:space="preserve"> </w:t>
      </w:r>
      <w:r w:rsidR="002C481D" w:rsidRPr="002C481D">
        <w:t>konkursfap_202</w:t>
      </w:r>
      <w:r w:rsidR="00317020">
        <w:t>6</w:t>
      </w:r>
      <w:r w:rsidR="002C481D" w:rsidRPr="002C481D">
        <w:t>@mail.ru</w:t>
      </w:r>
    </w:p>
    <w:p w14:paraId="72172541" w14:textId="77777777" w:rsidR="005A57C3" w:rsidRPr="003355EB" w:rsidRDefault="005A57C3" w:rsidP="003355EB">
      <w:pPr>
        <w:jc w:val="center"/>
        <w:rPr>
          <w:b/>
          <w:color w:val="FF0000"/>
        </w:rPr>
      </w:pPr>
    </w:p>
    <w:p w14:paraId="7CFD248C" w14:textId="77777777" w:rsidR="006912A3" w:rsidRPr="003355EB" w:rsidRDefault="006912A3" w:rsidP="003355EB">
      <w:pPr>
        <w:jc w:val="center"/>
      </w:pPr>
    </w:p>
    <w:sectPr w:rsidR="006912A3" w:rsidRPr="0033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C3"/>
    <w:rsid w:val="000E2CD5"/>
    <w:rsid w:val="001B2B9A"/>
    <w:rsid w:val="002C481D"/>
    <w:rsid w:val="00303C71"/>
    <w:rsid w:val="00317020"/>
    <w:rsid w:val="003355EB"/>
    <w:rsid w:val="005A57C3"/>
    <w:rsid w:val="006912A3"/>
    <w:rsid w:val="007740BE"/>
    <w:rsid w:val="00842512"/>
    <w:rsid w:val="008E4C7F"/>
    <w:rsid w:val="00911886"/>
    <w:rsid w:val="009B5F04"/>
    <w:rsid w:val="00A76094"/>
    <w:rsid w:val="00AD461A"/>
    <w:rsid w:val="00B768CB"/>
    <w:rsid w:val="00CD1544"/>
    <w:rsid w:val="00DD10DD"/>
    <w:rsid w:val="00F0670E"/>
    <w:rsid w:val="00F3451E"/>
    <w:rsid w:val="00F80EEE"/>
    <w:rsid w:val="00F8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B0C4"/>
  <w15:docId w15:val="{EF9FA51B-C438-4618-A43D-ED0B0FFE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7C3"/>
    <w:rPr>
      <w:color w:val="0000FF"/>
      <w:u w:val="single"/>
    </w:rPr>
  </w:style>
  <w:style w:type="paragraph" w:styleId="a4">
    <w:name w:val="Normal (Web)"/>
    <w:basedOn w:val="a"/>
    <w:uiPriority w:val="99"/>
    <w:rsid w:val="005A57C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A57C3"/>
    <w:rPr>
      <w:b/>
      <w:bCs/>
    </w:rPr>
  </w:style>
  <w:style w:type="character" w:customStyle="1" w:styleId="apple-converted-space">
    <w:name w:val="apple-converted-space"/>
    <w:basedOn w:val="a0"/>
    <w:rsid w:val="005A57C3"/>
  </w:style>
  <w:style w:type="paragraph" w:customStyle="1" w:styleId="msonormalmailrucssattributepostfix">
    <w:name w:val="msonormal_mailru_css_attribute_postfix"/>
    <w:basedOn w:val="a"/>
    <w:rsid w:val="005A57C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A5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Unresolved Mention"/>
    <w:basedOn w:val="a0"/>
    <w:uiPriority w:val="99"/>
    <w:semiHidden/>
    <w:unhideWhenUsed/>
    <w:rsid w:val="003355E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D15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ufXR4NTemG_9Cw" TargetMode="External"/><Relationship Id="rId4" Type="http://schemas.openxmlformats.org/officeDocument/2006/relationships/hyperlink" Target="https://forms.yandex.ru/u/69972f1ef47e7382491636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 Vrzh</cp:lastModifiedBy>
  <cp:revision>5</cp:revision>
  <dcterms:created xsi:type="dcterms:W3CDTF">2025-03-20T08:12:00Z</dcterms:created>
  <dcterms:modified xsi:type="dcterms:W3CDTF">2026-03-24T08:55:00Z</dcterms:modified>
</cp:coreProperties>
</file>